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70A7A" w:rsidRPr="00D70A7A" w14:paraId="21424B2F" w14:textId="77777777" w:rsidTr="007616D4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5B07" w14:textId="77777777" w:rsidR="00D70A7A" w:rsidRPr="00D70A7A" w:rsidRDefault="00D70A7A" w:rsidP="00D70A7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70A7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5D2DA1B" w14:textId="77777777" w:rsidR="00D70A7A" w:rsidRPr="00D70A7A" w:rsidRDefault="00D70A7A" w:rsidP="00D70A7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70A7A">
              <w:rPr>
                <w:rFonts w:ascii="Tw Cen MT" w:hAnsi="Tw Cen MT"/>
                <w:b/>
                <w:sz w:val="28"/>
                <w:szCs w:val="28"/>
              </w:rPr>
              <w:t>22PE1EI409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6315A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A0009F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448CB4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D6D764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11F6DC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384678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F4167B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F1897" w14:textId="77777777" w:rsidR="00D70A7A" w:rsidRPr="00D70A7A" w:rsidRDefault="00D70A7A" w:rsidP="00D70A7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43A1" w14:textId="77777777" w:rsidR="00D70A7A" w:rsidRPr="00D70A7A" w:rsidRDefault="00D70A7A" w:rsidP="00D70A7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70A7A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80F80CA" w14:textId="77777777" w:rsidR="00D70A7A" w:rsidRPr="00D70A7A" w:rsidRDefault="00D70A7A" w:rsidP="00D70A7A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70A7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5CCC19D" w14:textId="77777777" w:rsidR="00D70A7A" w:rsidRPr="00D70A7A" w:rsidRDefault="00D70A7A" w:rsidP="00D70A7A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70A7A">
        <w:rPr>
          <w:rFonts w:ascii="Tw Cen MT" w:hAnsi="Tw Cen MT"/>
          <w:bCs/>
          <w:sz w:val="28"/>
          <w:szCs w:val="28"/>
        </w:rPr>
        <w:t>(AUTONOMOUS)</w:t>
      </w:r>
    </w:p>
    <w:p w14:paraId="0B2C8406" w14:textId="1D68DA83" w:rsidR="00D70A7A" w:rsidRPr="00D70A7A" w:rsidRDefault="00D70A7A" w:rsidP="00D70A7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70A7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D70A7A">
        <w:rPr>
          <w:rFonts w:ascii="Tw Cen MT" w:hAnsi="Tw Cen MT"/>
          <w:sz w:val="28"/>
          <w:szCs w:val="28"/>
        </w:rPr>
        <w:t xml:space="preserve"> IV Year II Semester Regular Examinations, May 2026</w:t>
      </w:r>
    </w:p>
    <w:p w14:paraId="45D18171" w14:textId="77777777" w:rsidR="00D70A7A" w:rsidRPr="00D70A7A" w:rsidRDefault="00D70A7A" w:rsidP="00D70A7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70A7A">
        <w:rPr>
          <w:rFonts w:ascii="Tw Cen MT" w:hAnsi="Tw Cen MT"/>
          <w:b/>
          <w:sz w:val="28"/>
          <w:szCs w:val="28"/>
        </w:rPr>
        <w:t>POLLUTION CONTROL IN PROCESS INDUSTRIES</w:t>
      </w:r>
    </w:p>
    <w:p w14:paraId="115FACC9" w14:textId="77777777" w:rsidR="00D70A7A" w:rsidRPr="00D70A7A" w:rsidRDefault="00D70A7A" w:rsidP="00D70A7A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70A7A">
        <w:rPr>
          <w:rFonts w:ascii="Tw Cen MT" w:hAnsi="Tw Cen MT"/>
          <w:sz w:val="26"/>
          <w:szCs w:val="26"/>
        </w:rPr>
        <w:t>(EIE)</w:t>
      </w:r>
    </w:p>
    <w:p w14:paraId="1E74619B" w14:textId="6BF30357" w:rsidR="00D70A7A" w:rsidRPr="00D70A7A" w:rsidRDefault="00D70A7A" w:rsidP="00D70A7A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70A7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70A7A">
        <w:rPr>
          <w:rFonts w:ascii="Tw Cen MT" w:hAnsi="Tw Cen MT"/>
          <w:b/>
          <w:sz w:val="26"/>
          <w:szCs w:val="26"/>
          <w:lang w:eastAsia="en-IN"/>
        </w:rPr>
        <w:tab/>
      </w:r>
      <w:r w:rsidRPr="00D70A7A">
        <w:rPr>
          <w:rFonts w:ascii="Tw Cen MT" w:hAnsi="Tw Cen MT"/>
          <w:b/>
          <w:sz w:val="26"/>
          <w:szCs w:val="26"/>
          <w:lang w:eastAsia="en-IN"/>
        </w:rPr>
        <w:tab/>
      </w:r>
      <w:r w:rsidRPr="00D70A7A">
        <w:rPr>
          <w:rFonts w:ascii="Tw Cen MT" w:hAnsi="Tw Cen MT"/>
          <w:b/>
          <w:sz w:val="26"/>
          <w:szCs w:val="26"/>
          <w:lang w:eastAsia="en-IN"/>
        </w:rPr>
        <w:tab/>
      </w:r>
      <w:r w:rsidRPr="00D70A7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1D12ED4" w14:textId="77777777" w:rsidR="00D70A7A" w:rsidRPr="00700BD2" w:rsidRDefault="00D70A7A" w:rsidP="00D70A7A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0FE6BB6" w14:textId="77777777" w:rsidR="00D70A7A" w:rsidRPr="00700BD2" w:rsidRDefault="00D70A7A" w:rsidP="00D70A7A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  <w:bookmarkStart w:id="0" w:name="_GoBack"/>
      <w:bookmarkEnd w:id="0"/>
    </w:p>
    <w:p w14:paraId="5A74047A" w14:textId="77777777" w:rsidR="00D70A7A" w:rsidRPr="00420F53" w:rsidRDefault="00D70A7A" w:rsidP="00D70A7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FDC9530" w14:textId="77777777" w:rsidR="00D70A7A" w:rsidRPr="00420F53" w:rsidRDefault="00D70A7A" w:rsidP="00D70A7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70A7A" w:rsidRPr="00420F53" w14:paraId="03577C6E" w14:textId="77777777" w:rsidTr="001749EA">
        <w:tc>
          <w:tcPr>
            <w:tcW w:w="902" w:type="dxa"/>
          </w:tcPr>
          <w:p w14:paraId="3C541640" w14:textId="77777777" w:rsidR="00D70A7A" w:rsidRPr="00420F53" w:rsidRDefault="00D70A7A" w:rsidP="00D70A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0E6577E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E1">
              <w:rPr>
                <w:rFonts w:ascii="Times New Roman" w:hAnsi="Times New Roman"/>
                <w:sz w:val="24"/>
                <w:szCs w:val="24"/>
              </w:rPr>
              <w:t>Define industrial pollution and mention one preventive strategy.</w:t>
            </w:r>
          </w:p>
        </w:tc>
        <w:tc>
          <w:tcPr>
            <w:tcW w:w="947" w:type="dxa"/>
          </w:tcPr>
          <w:p w14:paraId="1FB71FC4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4A756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685BAAD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A7A" w:rsidRPr="00420F53" w14:paraId="2083BB1D" w14:textId="77777777" w:rsidTr="001749EA">
        <w:tc>
          <w:tcPr>
            <w:tcW w:w="902" w:type="dxa"/>
          </w:tcPr>
          <w:p w14:paraId="4E4D4BEC" w14:textId="77777777" w:rsidR="00D70A7A" w:rsidRPr="00420F53" w:rsidRDefault="00D70A7A" w:rsidP="00D70A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666CE9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E1">
              <w:rPr>
                <w:rFonts w:ascii="Times New Roman" w:hAnsi="Times New Roman"/>
                <w:sz w:val="24"/>
                <w:szCs w:val="24"/>
              </w:rPr>
              <w:t>What is particle size distribution? Why is it important in control device selection?</w:t>
            </w:r>
          </w:p>
        </w:tc>
        <w:tc>
          <w:tcPr>
            <w:tcW w:w="947" w:type="dxa"/>
          </w:tcPr>
          <w:p w14:paraId="226CE7C2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703D165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84FA5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1204C28F" w14:textId="77777777" w:rsidTr="001749EA">
        <w:tc>
          <w:tcPr>
            <w:tcW w:w="902" w:type="dxa"/>
          </w:tcPr>
          <w:p w14:paraId="78ADF84F" w14:textId="77777777" w:rsidR="00D70A7A" w:rsidRPr="00420F53" w:rsidRDefault="00D70A7A" w:rsidP="00D70A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51BF86B" w14:textId="19730BC2" w:rsidR="00D70A7A" w:rsidRPr="00420F53" w:rsidRDefault="000A3544" w:rsidP="000A354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short notes on ammonia plant effluents in process industries.</w:t>
            </w:r>
          </w:p>
        </w:tc>
        <w:tc>
          <w:tcPr>
            <w:tcW w:w="947" w:type="dxa"/>
          </w:tcPr>
          <w:p w14:paraId="5D15F55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70F31A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E2AFBA5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A7A" w:rsidRPr="00420F53" w14:paraId="5B7CB734" w14:textId="77777777" w:rsidTr="001749EA">
        <w:tc>
          <w:tcPr>
            <w:tcW w:w="902" w:type="dxa"/>
          </w:tcPr>
          <w:p w14:paraId="5BA8A4B7" w14:textId="77777777" w:rsidR="00D70A7A" w:rsidRPr="00420F53" w:rsidRDefault="00D70A7A" w:rsidP="00D70A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FC3E63B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E1">
              <w:rPr>
                <w:rFonts w:ascii="Times New Roman" w:hAnsi="Times New Roman"/>
                <w:sz w:val="24"/>
                <w:szCs w:val="24"/>
              </w:rPr>
              <w:t>Mention two techniques used for monitoring NOx emissions.</w:t>
            </w:r>
          </w:p>
        </w:tc>
        <w:tc>
          <w:tcPr>
            <w:tcW w:w="947" w:type="dxa"/>
          </w:tcPr>
          <w:p w14:paraId="496458E6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B345F3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D8F3F5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7F12E1" w14:paraId="4C24DA3E" w14:textId="77777777" w:rsidTr="001749EA">
        <w:tc>
          <w:tcPr>
            <w:tcW w:w="902" w:type="dxa"/>
          </w:tcPr>
          <w:p w14:paraId="5A8D293F" w14:textId="77777777" w:rsidR="00D70A7A" w:rsidRPr="00420F53" w:rsidRDefault="00D70A7A" w:rsidP="00D70A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4742A2E" w14:textId="77777777" w:rsidR="00D70A7A" w:rsidRPr="00420F53" w:rsidRDefault="00D70A7A" w:rsidP="00D70A7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71E1">
              <w:rPr>
                <w:rFonts w:ascii="Times New Roman" w:hAnsi="Times New Roman"/>
                <w:sz w:val="24"/>
                <w:szCs w:val="24"/>
              </w:rPr>
              <w:t>List two pollutants from petrochemical industries.</w:t>
            </w:r>
          </w:p>
        </w:tc>
        <w:tc>
          <w:tcPr>
            <w:tcW w:w="947" w:type="dxa"/>
          </w:tcPr>
          <w:p w14:paraId="27830DD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9B5BC0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BFA4B3A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4F0EB3F" w14:textId="53E11F1C" w:rsidR="00D70A7A" w:rsidRPr="00420F53" w:rsidRDefault="00D70A7A" w:rsidP="009E2706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70A7A" w:rsidRPr="00420F53" w14:paraId="72C5CEAF" w14:textId="77777777" w:rsidTr="001749EA">
        <w:tc>
          <w:tcPr>
            <w:tcW w:w="10780" w:type="dxa"/>
            <w:gridSpan w:val="5"/>
          </w:tcPr>
          <w:p w14:paraId="497D9B90" w14:textId="77777777" w:rsidR="00D70A7A" w:rsidRPr="00420F53" w:rsidRDefault="00D70A7A" w:rsidP="00D70A7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70A7A" w:rsidRPr="00420F53" w14:paraId="650CD532" w14:textId="77777777" w:rsidTr="001749EA">
        <w:tc>
          <w:tcPr>
            <w:tcW w:w="902" w:type="dxa"/>
          </w:tcPr>
          <w:p w14:paraId="2996F494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F31A5EA" w14:textId="77777777" w:rsidR="00D70A7A" w:rsidRPr="00420F53" w:rsidRDefault="00D70A7A" w:rsidP="00D70A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0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1E6">
              <w:rPr>
                <w:rFonts w:ascii="Times New Roman" w:hAnsi="Times New Roman"/>
                <w:sz w:val="24"/>
                <w:szCs w:val="24"/>
              </w:rPr>
              <w:t>Explain industrial emissions (gaseous and liquid) and their environmental impacts.</w:t>
            </w:r>
          </w:p>
        </w:tc>
        <w:tc>
          <w:tcPr>
            <w:tcW w:w="805" w:type="dxa"/>
          </w:tcPr>
          <w:p w14:paraId="4EB6B4CF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24348E2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A4FDE37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2416BBDB" w14:textId="77777777" w:rsidTr="001749EA">
        <w:tc>
          <w:tcPr>
            <w:tcW w:w="902" w:type="dxa"/>
          </w:tcPr>
          <w:p w14:paraId="385BCAB0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7B8E84" w14:textId="77777777" w:rsidR="00D70A7A" w:rsidRPr="00420F53" w:rsidRDefault="00D70A7A" w:rsidP="00D70A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0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1E6">
              <w:rPr>
                <w:rFonts w:ascii="Times New Roman" w:hAnsi="Times New Roman"/>
                <w:sz w:val="24"/>
                <w:szCs w:val="24"/>
              </w:rPr>
              <w:t>Discuss Indian water quality management system and relevant discharge standards.</w:t>
            </w:r>
          </w:p>
        </w:tc>
        <w:tc>
          <w:tcPr>
            <w:tcW w:w="805" w:type="dxa"/>
          </w:tcPr>
          <w:p w14:paraId="031729DC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AAD9079" w14:textId="000F0AEF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F8C4A99" w14:textId="4CD45A63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0A7A" w:rsidRPr="00420F53" w14:paraId="61F20FC6" w14:textId="77777777" w:rsidTr="001749EA">
        <w:tc>
          <w:tcPr>
            <w:tcW w:w="10780" w:type="dxa"/>
            <w:gridSpan w:val="5"/>
          </w:tcPr>
          <w:p w14:paraId="17318618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0A7A" w:rsidRPr="00420F53" w14:paraId="230F43C4" w14:textId="77777777" w:rsidTr="001749EA">
        <w:tc>
          <w:tcPr>
            <w:tcW w:w="902" w:type="dxa"/>
          </w:tcPr>
          <w:p w14:paraId="1E53FC98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0E08A5" w14:textId="21B9DF81" w:rsidR="00D70A7A" w:rsidRPr="00E56F8A" w:rsidRDefault="000A3544" w:rsidP="00D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different types of pollution occurred due to industrial emissions</w:t>
            </w:r>
            <w:r w:rsidR="00D70A7A" w:rsidRPr="004E51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06E68FA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BDF9C9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1249259" w14:textId="4D78437E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00C7874D" w14:textId="77777777" w:rsidTr="001749EA">
        <w:tc>
          <w:tcPr>
            <w:tcW w:w="10780" w:type="dxa"/>
            <w:gridSpan w:val="5"/>
          </w:tcPr>
          <w:p w14:paraId="1BA76B2E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70A7A" w:rsidRPr="00420F53" w14:paraId="565777A3" w14:textId="77777777" w:rsidTr="001749EA">
        <w:tc>
          <w:tcPr>
            <w:tcW w:w="902" w:type="dxa"/>
          </w:tcPr>
          <w:p w14:paraId="019E424F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F62800E" w14:textId="6858119B" w:rsidR="00D70A7A" w:rsidRPr="00420F53" w:rsidRDefault="00D70A7A" w:rsidP="000A354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1E6">
              <w:rPr>
                <w:rFonts w:ascii="Times New Roman" w:hAnsi="Times New Roman"/>
                <w:sz w:val="24"/>
                <w:szCs w:val="24"/>
              </w:rPr>
              <w:t>Describe methods of</w:t>
            </w:r>
            <w:r w:rsidR="000A3544">
              <w:rPr>
                <w:rFonts w:ascii="Times New Roman" w:hAnsi="Times New Roman"/>
                <w:sz w:val="24"/>
                <w:szCs w:val="24"/>
              </w:rPr>
              <w:t xml:space="preserve"> industrial wastewater analysis.</w:t>
            </w:r>
          </w:p>
        </w:tc>
        <w:tc>
          <w:tcPr>
            <w:tcW w:w="805" w:type="dxa"/>
          </w:tcPr>
          <w:p w14:paraId="70D776A1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4EEF25E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DD4C35C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4945C3CA" w14:textId="77777777" w:rsidTr="001749EA">
        <w:tc>
          <w:tcPr>
            <w:tcW w:w="902" w:type="dxa"/>
          </w:tcPr>
          <w:p w14:paraId="74959289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23884F" w14:textId="77777777" w:rsidR="00D70A7A" w:rsidRPr="00420F53" w:rsidRDefault="00D70A7A" w:rsidP="00D70A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1E6">
              <w:rPr>
                <w:rFonts w:ascii="Times New Roman" w:hAnsi="Times New Roman"/>
                <w:sz w:val="24"/>
                <w:szCs w:val="24"/>
              </w:rPr>
              <w:t>A wastewater sample has initial DO = 9 mg/L and DO after 5 days = 3 mg/</w:t>
            </w:r>
            <w:proofErr w:type="spellStart"/>
            <w:r w:rsidRPr="004E51E6">
              <w:rPr>
                <w:rFonts w:ascii="Times New Roman" w:hAnsi="Times New Roman"/>
                <w:sz w:val="24"/>
                <w:szCs w:val="24"/>
              </w:rPr>
              <w:t>L.Calculate</w:t>
            </w:r>
            <w:proofErr w:type="spellEnd"/>
            <w:r w:rsidRPr="004E51E6">
              <w:rPr>
                <w:rFonts w:ascii="Times New Roman" w:hAnsi="Times New Roman"/>
                <w:sz w:val="24"/>
                <w:szCs w:val="24"/>
              </w:rPr>
              <w:t xml:space="preserve"> BOD</w:t>
            </w:r>
            <w:r w:rsidRPr="004E51E6">
              <w:rPr>
                <w:rFonts w:ascii="Cambria Math" w:hAnsi="Cambria Math" w:cs="Cambria Math"/>
                <w:sz w:val="24"/>
                <w:szCs w:val="24"/>
              </w:rPr>
              <w:t>₅</w:t>
            </w:r>
            <w:r w:rsidRPr="004E51E6">
              <w:rPr>
                <w:rFonts w:ascii="Times New Roman" w:hAnsi="Times New Roman"/>
                <w:sz w:val="24"/>
                <w:szCs w:val="24"/>
              </w:rPr>
              <w:t xml:space="preserve"> of the sample.</w:t>
            </w:r>
          </w:p>
        </w:tc>
        <w:tc>
          <w:tcPr>
            <w:tcW w:w="805" w:type="dxa"/>
          </w:tcPr>
          <w:p w14:paraId="5330FFF6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9D8623A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3D0717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0A7A" w:rsidRPr="00420F53" w14:paraId="649B4B73" w14:textId="77777777" w:rsidTr="001749EA">
        <w:tc>
          <w:tcPr>
            <w:tcW w:w="10780" w:type="dxa"/>
            <w:gridSpan w:val="5"/>
          </w:tcPr>
          <w:p w14:paraId="1474EC56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0A7A" w:rsidRPr="00420F53" w14:paraId="28EECD3C" w14:textId="77777777" w:rsidTr="001749EA">
        <w:tc>
          <w:tcPr>
            <w:tcW w:w="902" w:type="dxa"/>
          </w:tcPr>
          <w:p w14:paraId="34AA5B10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67437F4" w14:textId="18E7F02A" w:rsidR="00D70A7A" w:rsidRPr="00E56F8A" w:rsidRDefault="000A3544" w:rsidP="00D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water quality regulations and standards for analysis of pollutants.</w:t>
            </w:r>
          </w:p>
        </w:tc>
        <w:tc>
          <w:tcPr>
            <w:tcW w:w="805" w:type="dxa"/>
          </w:tcPr>
          <w:p w14:paraId="33933587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79442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4374F6D" w14:textId="46C0D22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1049F7C2" w14:textId="77777777" w:rsidTr="001749EA">
        <w:tc>
          <w:tcPr>
            <w:tcW w:w="10780" w:type="dxa"/>
            <w:gridSpan w:val="5"/>
          </w:tcPr>
          <w:p w14:paraId="6C4438F5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70A7A" w:rsidRPr="00420F53" w14:paraId="0E75732A" w14:textId="77777777" w:rsidTr="001749EA">
        <w:tc>
          <w:tcPr>
            <w:tcW w:w="902" w:type="dxa"/>
          </w:tcPr>
          <w:p w14:paraId="00B27E8F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AADE673" w14:textId="77777777" w:rsidR="00D70A7A" w:rsidRPr="00420F53" w:rsidRDefault="00D70A7A" w:rsidP="00D70A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Explain biological oxidation process for BOD removal.</w:t>
            </w:r>
          </w:p>
        </w:tc>
        <w:tc>
          <w:tcPr>
            <w:tcW w:w="805" w:type="dxa"/>
          </w:tcPr>
          <w:p w14:paraId="5C6EB3F3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DFA6558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A0EA24F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06457F89" w14:textId="77777777" w:rsidTr="001749EA">
        <w:tc>
          <w:tcPr>
            <w:tcW w:w="902" w:type="dxa"/>
          </w:tcPr>
          <w:p w14:paraId="4ACFCA27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8B2757" w14:textId="1F6A58D0" w:rsidR="00D70A7A" w:rsidRPr="00420F53" w:rsidRDefault="00D70A7A" w:rsidP="000A35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Design a treatment scheme for removal of chromium</w:t>
            </w:r>
            <w:r w:rsidR="000A3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A3544">
              <w:rPr>
                <w:rFonts w:ascii="Times New Roman" w:hAnsi="Times New Roman"/>
                <w:sz w:val="24"/>
                <w:szCs w:val="24"/>
              </w:rPr>
              <w:t>fron</w:t>
            </w:r>
            <w:proofErr w:type="spellEnd"/>
            <w:r w:rsidR="000A3544">
              <w:rPr>
                <w:rFonts w:ascii="Times New Roman" w:hAnsi="Times New Roman"/>
                <w:sz w:val="24"/>
                <w:szCs w:val="24"/>
              </w:rPr>
              <w:t xml:space="preserve"> lime coagulation and adsorption method</w:t>
            </w:r>
            <w:r w:rsidRPr="00EE73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710109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B41743D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91503F5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0A7A" w:rsidRPr="00420F53" w14:paraId="619D444A" w14:textId="77777777" w:rsidTr="001749EA">
        <w:tc>
          <w:tcPr>
            <w:tcW w:w="10780" w:type="dxa"/>
            <w:gridSpan w:val="5"/>
          </w:tcPr>
          <w:p w14:paraId="333A60B8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0A7A" w:rsidRPr="00420F53" w14:paraId="7454A409" w14:textId="77777777" w:rsidTr="001749EA">
        <w:trPr>
          <w:trHeight w:val="70"/>
        </w:trPr>
        <w:tc>
          <w:tcPr>
            <w:tcW w:w="902" w:type="dxa"/>
          </w:tcPr>
          <w:p w14:paraId="6951B5BA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EB5A185" w14:textId="77777777" w:rsidR="00D70A7A" w:rsidRPr="00420F53" w:rsidRDefault="00D70A7A" w:rsidP="00D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Explain the control and removal methods of NOx emissions in industries.</w:t>
            </w:r>
            <w:r w:rsidRPr="00EE73B9">
              <w:rPr>
                <w:rFonts w:ascii="Times New Roman" w:hAnsi="Times New Roman"/>
                <w:sz w:val="24"/>
                <w:szCs w:val="24"/>
              </w:rPr>
              <w:br/>
              <w:t>Include analysis of at least two control techniques.</w:t>
            </w:r>
          </w:p>
        </w:tc>
        <w:tc>
          <w:tcPr>
            <w:tcW w:w="805" w:type="dxa"/>
          </w:tcPr>
          <w:p w14:paraId="19025C5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9C193F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81317F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0A7A" w:rsidRPr="00420F53" w14:paraId="3BDE1D20" w14:textId="77777777" w:rsidTr="001749EA">
        <w:tc>
          <w:tcPr>
            <w:tcW w:w="10780" w:type="dxa"/>
            <w:gridSpan w:val="5"/>
          </w:tcPr>
          <w:p w14:paraId="6E25D15F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70A7A" w:rsidRPr="00420F53" w14:paraId="0944F414" w14:textId="77777777" w:rsidTr="001749EA">
        <w:tc>
          <w:tcPr>
            <w:tcW w:w="902" w:type="dxa"/>
          </w:tcPr>
          <w:p w14:paraId="531038F4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065CACC" w14:textId="77777777" w:rsidR="00D70A7A" w:rsidRPr="00420F53" w:rsidRDefault="00D70A7A" w:rsidP="00D70A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0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Discuss pollution control aspects in ammonia plants.</w:t>
            </w:r>
          </w:p>
        </w:tc>
        <w:tc>
          <w:tcPr>
            <w:tcW w:w="805" w:type="dxa"/>
          </w:tcPr>
          <w:p w14:paraId="4C21CC0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79BF850" w14:textId="4F115A9F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591E682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218CD1DC" w14:textId="77777777" w:rsidTr="001749EA">
        <w:tc>
          <w:tcPr>
            <w:tcW w:w="902" w:type="dxa"/>
          </w:tcPr>
          <w:p w14:paraId="3554577E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AD4766" w14:textId="77777777" w:rsidR="00D70A7A" w:rsidRPr="00420F53" w:rsidRDefault="00D70A7A" w:rsidP="00D70A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0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Analyze effluent treatment practices in phosphoric acid plants.</w:t>
            </w:r>
          </w:p>
        </w:tc>
        <w:tc>
          <w:tcPr>
            <w:tcW w:w="805" w:type="dxa"/>
          </w:tcPr>
          <w:p w14:paraId="359910F6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C2C7F6A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220DB6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0A7A" w:rsidRPr="00420F53" w14:paraId="02DD8599" w14:textId="77777777" w:rsidTr="001749EA">
        <w:tc>
          <w:tcPr>
            <w:tcW w:w="10780" w:type="dxa"/>
            <w:gridSpan w:val="5"/>
          </w:tcPr>
          <w:p w14:paraId="325BB28C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0A7A" w:rsidRPr="00420F53" w14:paraId="179FE245" w14:textId="77777777" w:rsidTr="001749EA">
        <w:tc>
          <w:tcPr>
            <w:tcW w:w="902" w:type="dxa"/>
          </w:tcPr>
          <w:p w14:paraId="075ADECE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4223C5C" w14:textId="77777777" w:rsidR="00D70A7A" w:rsidRPr="00420F53" w:rsidRDefault="00D70A7A" w:rsidP="00D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3B9">
              <w:rPr>
                <w:rFonts w:ascii="Times New Roman" w:hAnsi="Times New Roman"/>
                <w:sz w:val="24"/>
                <w:szCs w:val="24"/>
              </w:rPr>
              <w:t>Design a pollution control strategy for a complex fertilizer plant considering air and water pollution.</w:t>
            </w:r>
          </w:p>
        </w:tc>
        <w:tc>
          <w:tcPr>
            <w:tcW w:w="805" w:type="dxa"/>
          </w:tcPr>
          <w:p w14:paraId="707276BE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424610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386DB81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0A7A" w:rsidRPr="00420F53" w14:paraId="14D71DB8" w14:textId="77777777" w:rsidTr="001749EA">
        <w:tc>
          <w:tcPr>
            <w:tcW w:w="10780" w:type="dxa"/>
            <w:gridSpan w:val="5"/>
          </w:tcPr>
          <w:p w14:paraId="6BB83506" w14:textId="474F6F35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70A7A" w:rsidRPr="00420F53" w14:paraId="1E1732B5" w14:textId="77777777" w:rsidTr="001749EA">
        <w:trPr>
          <w:trHeight w:val="123"/>
        </w:trPr>
        <w:tc>
          <w:tcPr>
            <w:tcW w:w="902" w:type="dxa"/>
          </w:tcPr>
          <w:p w14:paraId="1B9BDD1C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57E36AA" w14:textId="77777777" w:rsidR="00D70A7A" w:rsidRPr="00420F53" w:rsidRDefault="00D70A7A" w:rsidP="00D70A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D36F9">
              <w:rPr>
                <w:rFonts w:ascii="Times New Roman" w:hAnsi="Times New Roman"/>
                <w:sz w:val="24"/>
                <w:szCs w:val="24"/>
              </w:rPr>
              <w:t>Explain characteristics of petroleum refinery effluents.</w:t>
            </w:r>
          </w:p>
        </w:tc>
        <w:tc>
          <w:tcPr>
            <w:tcW w:w="805" w:type="dxa"/>
          </w:tcPr>
          <w:p w14:paraId="1603FA24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19FFD83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1CD5A89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0A7A" w:rsidRPr="00420F53" w14:paraId="50F89C78" w14:textId="77777777" w:rsidTr="001749EA">
        <w:trPr>
          <w:trHeight w:val="123"/>
        </w:trPr>
        <w:tc>
          <w:tcPr>
            <w:tcW w:w="902" w:type="dxa"/>
          </w:tcPr>
          <w:p w14:paraId="7B0103AC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0F6C6FB" w14:textId="77777777" w:rsidR="00D70A7A" w:rsidRPr="00420F53" w:rsidRDefault="00D70A7A" w:rsidP="00D70A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D36F9">
              <w:rPr>
                <w:rFonts w:ascii="Times New Roman" w:hAnsi="Times New Roman"/>
                <w:sz w:val="24"/>
                <w:szCs w:val="24"/>
              </w:rPr>
              <w:t>A refinery discharges 500 m³/day wastewater with COD = 800 mg/L.</w:t>
            </w:r>
            <w:r w:rsidRPr="00DD36F9">
              <w:rPr>
                <w:rFonts w:ascii="Times New Roman" w:hAnsi="Times New Roman"/>
                <w:sz w:val="24"/>
                <w:szCs w:val="24"/>
              </w:rPr>
              <w:br/>
              <w:t>Calculate total COD load per day.</w:t>
            </w:r>
          </w:p>
        </w:tc>
        <w:tc>
          <w:tcPr>
            <w:tcW w:w="805" w:type="dxa"/>
          </w:tcPr>
          <w:p w14:paraId="463C81CC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A4C3745" w14:textId="7289F060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8F10278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0A7A" w:rsidRPr="00420F53" w14:paraId="0D91F6E0" w14:textId="77777777" w:rsidTr="001749EA">
        <w:tc>
          <w:tcPr>
            <w:tcW w:w="10780" w:type="dxa"/>
            <w:gridSpan w:val="5"/>
          </w:tcPr>
          <w:p w14:paraId="6C979091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70A7A" w:rsidRPr="00420F53" w14:paraId="3C2D7F0E" w14:textId="77777777" w:rsidTr="001749EA">
        <w:tc>
          <w:tcPr>
            <w:tcW w:w="902" w:type="dxa"/>
          </w:tcPr>
          <w:p w14:paraId="33B8ADF1" w14:textId="77777777" w:rsidR="00D70A7A" w:rsidRPr="00420F53" w:rsidRDefault="00D70A7A" w:rsidP="00D70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EF5C3BA" w14:textId="77777777" w:rsidR="00D70A7A" w:rsidRPr="00420F53" w:rsidRDefault="00D70A7A" w:rsidP="00D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6F9">
              <w:rPr>
                <w:rFonts w:ascii="Times New Roman" w:hAnsi="Times New Roman"/>
                <w:sz w:val="24"/>
                <w:szCs w:val="24"/>
              </w:rPr>
              <w:t>Discuss liquid waste treatment methods in petrochemical industries and air pollution control methods in pulp &amp; paper industries.</w:t>
            </w:r>
          </w:p>
        </w:tc>
        <w:tc>
          <w:tcPr>
            <w:tcW w:w="805" w:type="dxa"/>
          </w:tcPr>
          <w:p w14:paraId="456293DB" w14:textId="77777777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CF17DD" w14:textId="55F09D84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0D37B49" w14:textId="109A4A15" w:rsidR="00D70A7A" w:rsidRPr="00420F53" w:rsidRDefault="00D70A7A" w:rsidP="00D7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613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B8F41AE" w14:textId="7962881F" w:rsidR="00575682" w:rsidRPr="00D70A7A" w:rsidRDefault="009E2706" w:rsidP="009E2706">
      <w:pPr>
        <w:spacing w:after="0" w:line="240" w:lineRule="auto"/>
        <w:jc w:val="center"/>
      </w:pPr>
      <w:r w:rsidRPr="00420F53">
        <w:rPr>
          <w:rFonts w:ascii="Times New Roman" w:hAnsi="Times New Roman"/>
          <w:sz w:val="24"/>
          <w:szCs w:val="24"/>
        </w:rPr>
        <w:t>****</w:t>
      </w:r>
      <w:r>
        <w:rPr>
          <w:rFonts w:ascii="Times New Roman" w:hAnsi="Times New Roman"/>
          <w:sz w:val="24"/>
          <w:szCs w:val="24"/>
        </w:rPr>
        <w:t xml:space="preserve">  </w:t>
      </w:r>
    </w:p>
    <w:sectPr w:rsidR="00575682" w:rsidRPr="00D70A7A" w:rsidSect="00D70A7A"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A2AA1" w14:textId="77777777" w:rsidR="00CE1607" w:rsidRDefault="00CE1607" w:rsidP="00D70A7A">
      <w:pPr>
        <w:spacing w:after="0" w:line="240" w:lineRule="auto"/>
      </w:pPr>
      <w:r>
        <w:separator/>
      </w:r>
    </w:p>
  </w:endnote>
  <w:endnote w:type="continuationSeparator" w:id="0">
    <w:p w14:paraId="03378B45" w14:textId="77777777" w:rsidR="00CE1607" w:rsidRDefault="00CE1607" w:rsidP="00D70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00BD5" w14:textId="77777777" w:rsidR="00CE1607" w:rsidRDefault="00CE1607" w:rsidP="00D70A7A">
      <w:pPr>
        <w:spacing w:after="0" w:line="240" w:lineRule="auto"/>
      </w:pPr>
      <w:r>
        <w:separator/>
      </w:r>
    </w:p>
  </w:footnote>
  <w:footnote w:type="continuationSeparator" w:id="0">
    <w:p w14:paraId="0A4B43AF" w14:textId="77777777" w:rsidR="00CE1607" w:rsidRDefault="00CE1607" w:rsidP="00D70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47E1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20457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441DCD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8A600A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82"/>
    <w:rsid w:val="00053AD6"/>
    <w:rsid w:val="000A3544"/>
    <w:rsid w:val="001749EA"/>
    <w:rsid w:val="00302BCC"/>
    <w:rsid w:val="00575682"/>
    <w:rsid w:val="00861370"/>
    <w:rsid w:val="009E2706"/>
    <w:rsid w:val="00CE1607"/>
    <w:rsid w:val="00D7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9C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A7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5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6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6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6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6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6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6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6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6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6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6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6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6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6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6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6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6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68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70A7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0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A7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70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A7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A7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5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6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6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6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6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6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6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6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6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6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6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6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6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6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6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6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6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68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70A7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0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A7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70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A7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</cp:revision>
  <cp:lastPrinted>2026-05-08T07:21:00Z</cp:lastPrinted>
  <dcterms:created xsi:type="dcterms:W3CDTF">2026-05-04T06:25:00Z</dcterms:created>
  <dcterms:modified xsi:type="dcterms:W3CDTF">2026-05-08T07:21:00Z</dcterms:modified>
</cp:coreProperties>
</file>